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90" w:rsidRDefault="00DF3690" w:rsidP="00DF3690">
      <w:pPr>
        <w:spacing w:after="0" w:line="240" w:lineRule="auto"/>
        <w:rPr>
          <w:lang w:val="en-US"/>
        </w:rPr>
      </w:pPr>
      <w:r>
        <w:t>Королёвский государственный техникум ГОУ СПО КГТТДО</w:t>
      </w:r>
    </w:p>
    <w:p w:rsidR="00040A3A" w:rsidRPr="00040A3A" w:rsidRDefault="00040A3A" w:rsidP="00DF3690">
      <w:pPr>
        <w:spacing w:after="0" w:line="240" w:lineRule="auto"/>
        <w:rPr>
          <w:lang w:val="en-US"/>
        </w:rPr>
      </w:pPr>
      <w:bookmarkStart w:id="0" w:name="_GoBack"/>
      <w:bookmarkEnd w:id="0"/>
    </w:p>
    <w:p w:rsidR="00DF3690" w:rsidRPr="00040A3A" w:rsidRDefault="00040A3A" w:rsidP="00DF3690">
      <w:pPr>
        <w:spacing w:after="0" w:line="240" w:lineRule="auto"/>
      </w:pPr>
      <w:r>
        <w:rPr>
          <w:color w:val="800000"/>
        </w:rPr>
        <w:t>История</w:t>
      </w:r>
      <w:r>
        <w:br/>
      </w:r>
      <w:r>
        <w:br/>
        <w:t xml:space="preserve">КГТТДО создан в столице в 1930 г. на базе предприятия «Мосшвейкомплект». </w:t>
      </w:r>
      <w:r>
        <w:softHyphen/>
        <w:t xml:space="preserve"> С 1939 г. находится в Калининграде, в здании, построенном воспитанниками Болшевской трудовой коммуны.  Королевский государственный техникум технологии и дизайна одежды - один из старейших специальных учебных заведений в системе бывшего Минлегпрома СССР, а ныне Министерства образования  и науки Российской Федерации. Почти 80 - летняя история техникума неразрывно связана с историей развития отечественной швейной промышленности.</w:t>
      </w:r>
      <w:r>
        <w:br/>
      </w:r>
      <w:r>
        <w:br/>
        <w:t>В 1930 году для подготовки специалистов среднего звена для легкой промышленности на базе игольно-швейных курсов был создан Московский швейный техникум с общей численностью 150 человек. В 1939 году техникум был переведен с Софийской Набережной г. Москвы в здание Болшевской трудовой коммуны.</w:t>
      </w:r>
      <w:r>
        <w:br/>
      </w:r>
      <w:r>
        <w:br/>
        <w:t>В тридцатые годы здесь готовили выпускников по специальностям «Швейное производство», «Оборудование швейных предприятий», «Моделирование и конструирование одежды», «Планирование на предприятиях легкой промышленности».</w:t>
      </w:r>
      <w:r>
        <w:br/>
      </w:r>
      <w:r>
        <w:br/>
        <w:t>В годы Великой Отечественной войны часть оборудования техникума было передано Мытищинскому вагоностроительному заводу. В механической мастерской было организовано производство деталей для мин, а в швейной лаборатории стали производить обмундирование для Красной Армии. Призыв гласил «Все для фронта. Все для победы!». Вся учебная работа была перестроена с учетом требований войны. Обстановка выдвинула требование: подготовить специалистов - конструкторов и технологов по производству парашютов. И в техникуме появилась новая специальность «Парашютное производство».</w:t>
      </w:r>
      <w:r>
        <w:br/>
      </w:r>
      <w:r>
        <w:br/>
        <w:t>После войны в техникуме были созданы учебно-производственные мастерские, построены общежития, а учебная площадь увеличилась до 8,8 тысяч квадратных метров. Для иногородних студентов техникум предоставляет комфортабельные общежития. Построен 80-ти квартирный дом для преподавателей и сотрудников, спортивный и тренажерный залы, помещение для лыжной базы.</w:t>
      </w:r>
      <w:r>
        <w:br/>
      </w:r>
      <w:r>
        <w:br/>
        <w:t>Швейные цеха техникума оснащены современным оборудованием, а мастера производственного обучения - профессионалы высокого уровня. Теперь недостаточно быть продето грамотным специалистом, необходимо также владеть современными вычислительными средствами и методами конструирования и проектирования одежды с использование информационных технологий. Дипломные работы выполняются с использованием современных графических программ и средств вычислительной техники. Во многом этому способствует и реализуемая в техникуме подготовка специалистов в области автоматизированных систем обработки информации и управления. Нынешнему выпускнику также необходимы знания менеджера - управленца. В интересах всех отраслей производства в техникуме организована подготовка студентов по специальности «Менеджер».</w:t>
      </w:r>
      <w:r>
        <w:br/>
      </w:r>
      <w:r>
        <w:br/>
        <w:t>В своём развитии техникум не стоит на месте. Очень продуманно, с учетом современных достижений педагогики, методического мастерства и эстетических вкусов преобразуются учебные кабинеты и лаборатории, имеется хорошая библиотеку с книжным фондом около 60 тысяч изданий и читальным залом, хорошая спортивная база, актовый зал на 300 мест.</w:t>
      </w:r>
      <w:r>
        <w:br/>
      </w:r>
      <w:r>
        <w:br/>
        <w:t>С 1999 года техникум переименован в связи с переименованием города Калининграда и введением нового классификатора специальностей среднего профессионального образования в Королевский Государственный техникум технологии и дизайна одежды.</w:t>
      </w:r>
      <w:r>
        <w:br/>
      </w:r>
      <w:r>
        <w:br/>
      </w:r>
      <w:r>
        <w:lastRenderedPageBreak/>
        <w:t>За время своего существования техникум подготовил ни одну тысячу высококвалифицированных технологов, конструкторов и дизайнеров одежды и ни один Дом моды, швейное предприятие не обходится без выпускников Королевского техникума. В техникуме внедряются не только современные технологии швейной отрасли и последние достижения науки и практики, но и новые методы и формы обучения. Несомненно, много сил и времени уделяет развитию техникума директор - кандидат технических наук Валерий Николаевич Малахов. Его творческий подход к делу, умение сплотить коллектив, прекрасные организаторские качества позволили достойно в этом году пройти процедуру государственной регламентации: лицензирование, аттестацию и аккредитацию. Валерий Николаевич смог также сохранить кадры высшей квалификации, людей, отдавших многие годы делу обучения и воспитания молодежи.</w:t>
      </w:r>
      <w:r>
        <w:br/>
      </w:r>
      <w:r>
        <w:br/>
        <w:t>Урок - дискуссия, урок - деловая игра, урок - конференция - вот небольшая часть видов учебных занятий. Ежегодное участие студентов в организации и проведении федеральной выставки-ярмарки товаров текстильной и легкой промышленности Российской Федерации молодых модельеров и дизайнеров одежды «Дебют». Близится начало нового учебного года, и мы рады увидеть на пороге техникума новые лица и новые творческие личности.</w:t>
      </w:r>
    </w:p>
    <w:p w:rsidR="00040A3A" w:rsidRPr="00040A3A" w:rsidRDefault="00040A3A" w:rsidP="00DF3690">
      <w:pPr>
        <w:spacing w:after="0" w:line="240" w:lineRule="auto"/>
      </w:pPr>
    </w:p>
    <w:p w:rsidR="00DF3690" w:rsidRPr="00DF3690" w:rsidRDefault="00DF3690" w:rsidP="00DF36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Квалификации</w:t>
      </w:r>
    </w:p>
    <w:p w:rsidR="00DF3690" w:rsidRPr="00DF3690" w:rsidRDefault="00DF3690" w:rsidP="00DF36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Менеджер</w:t>
      </w:r>
    </w:p>
    <w:p w:rsidR="00DF3690" w:rsidRPr="00DF3690" w:rsidRDefault="00040A3A" w:rsidP="00DF369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="00DF3690" w:rsidRPr="00DF3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Автоматизированные системы обработки информации и управления  (по отраслям)</w:t>
        </w:r>
      </w:hyperlink>
    </w:p>
    <w:p w:rsidR="00DF3690" w:rsidRPr="00DF3690" w:rsidRDefault="00040A3A" w:rsidP="00DF369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gtFrame="_blank" w:history="1">
        <w:r w:rsidR="00DF3690" w:rsidRPr="00DF3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"Менеджмент (по отраслям)"</w:t>
        </w:r>
      </w:hyperlink>
    </w:p>
    <w:p w:rsidR="00DF3690" w:rsidRPr="00DF3690" w:rsidRDefault="00DF3690" w:rsidP="00DF36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Дизайнер</w:t>
      </w:r>
    </w:p>
    <w:p w:rsidR="00DF3690" w:rsidRPr="00DF3690" w:rsidRDefault="00040A3A" w:rsidP="00DF369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gtFrame="_blank" w:history="1">
        <w:r w:rsidR="00DF3690" w:rsidRPr="00DF3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"Дизайн (по отраслям)"</w:t>
        </w:r>
      </w:hyperlink>
    </w:p>
    <w:p w:rsidR="00DF3690" w:rsidRPr="00DF3690" w:rsidRDefault="00DF3690" w:rsidP="00DF36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</w:t>
      </w:r>
    </w:p>
    <w:p w:rsidR="00DF3690" w:rsidRPr="00DF3690" w:rsidRDefault="00040A3A" w:rsidP="00DF369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history="1">
        <w:r w:rsidR="00DF3690" w:rsidRPr="00DF3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"Техническое обслуживание и ремонт автомобильного транспорта"</w:t>
        </w:r>
      </w:hyperlink>
    </w:p>
    <w:p w:rsidR="00DF3690" w:rsidRPr="00DF3690" w:rsidRDefault="00040A3A" w:rsidP="00DF369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gtFrame="_blank" w:history="1">
        <w:r w:rsidR="00DF3690" w:rsidRPr="00DF3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"Технология швейных изделий"</w:t>
        </w:r>
      </w:hyperlink>
    </w:p>
    <w:p w:rsidR="00DF3690" w:rsidRPr="00DF3690" w:rsidRDefault="00040A3A" w:rsidP="00DF369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gtFrame="_blank" w:history="1">
        <w:r w:rsidR="00DF3690" w:rsidRPr="00DF3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"Монтаж и техническая характеристика промышленного оборудования  (по отраслям)"</w:t>
        </w:r>
      </w:hyperlink>
    </w:p>
    <w:p w:rsidR="00DF3690" w:rsidRPr="00DF3690" w:rsidRDefault="00DF3690" w:rsidP="00DF36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Конструктор-модельер</w:t>
      </w:r>
    </w:p>
    <w:p w:rsidR="00DF3690" w:rsidRPr="00DF3690" w:rsidRDefault="00040A3A" w:rsidP="00DF369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tgtFrame="_blank" w:history="1">
        <w:r w:rsidR="00DF3690" w:rsidRPr="00DF3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"Моделирование и конструирование одежды"</w:t>
        </w:r>
      </w:hyperlink>
    </w:p>
    <w:p w:rsidR="00DF3690" w:rsidRPr="00DF3690" w:rsidRDefault="00DF3690" w:rsidP="00DF36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Воспитательная работа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воспитательной работе техникума имеет место:</w:t>
      </w:r>
    </w:p>
    <w:p w:rsidR="00DF3690" w:rsidRPr="00DF3690" w:rsidRDefault="00DF3690" w:rsidP="00DF36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</w:t>
      </w:r>
    </w:p>
    <w:p w:rsidR="00DF3690" w:rsidRPr="00DF3690" w:rsidRDefault="00DF3690" w:rsidP="00DF36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многофункциональность</w:t>
      </w:r>
    </w:p>
    <w:p w:rsidR="00DF3690" w:rsidRPr="00DF3690" w:rsidRDefault="00DF3690" w:rsidP="00DF36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целостная ориентация личности. </w:t>
      </w:r>
    </w:p>
    <w:p w:rsidR="00DF3690" w:rsidRPr="00DF3690" w:rsidRDefault="00DF3690" w:rsidP="00DF36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личности гармоничной, профессионально-подготовленной и адаптированной к новым социальным условиям, полностью раскрывающей свои возможности, свободной от алкогольной и наркотической зависимости, проводится с учетом особенностей и возрастных студентов по следующим индивидуальных направлениям:   </w:t>
      </w:r>
    </w:p>
    <w:p w:rsidR="00DF3690" w:rsidRPr="00DF3690" w:rsidRDefault="00DF3690" w:rsidP="00DF36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воспитание; </w:t>
      </w:r>
    </w:p>
    <w:p w:rsidR="00DF3690" w:rsidRPr="00DF3690" w:rsidRDefault="00DF3690" w:rsidP="00DF36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гражданской, активной жизненной позиции, патриотизма; </w:t>
      </w:r>
    </w:p>
    <w:p w:rsidR="00DF3690" w:rsidRPr="00DF3690" w:rsidRDefault="00DF3690" w:rsidP="00DF36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Нравственное воспитание; </w:t>
      </w:r>
    </w:p>
    <w:p w:rsidR="00DF3690" w:rsidRPr="00DF3690" w:rsidRDefault="00DF3690" w:rsidP="00DF36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Приобщение студентов к организации учебно-воспитательного процесса; </w:t>
      </w:r>
    </w:p>
    <w:p w:rsidR="00DF3690" w:rsidRPr="00DF3690" w:rsidRDefault="00DF3690" w:rsidP="00DF36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Трудовое воспитание; </w:t>
      </w:r>
    </w:p>
    <w:p w:rsidR="00DF3690" w:rsidRPr="00DF3690" w:rsidRDefault="00DF3690" w:rsidP="00DF36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Профориентационная работа; </w:t>
      </w:r>
    </w:p>
    <w:p w:rsidR="00DF3690" w:rsidRPr="00DF3690" w:rsidRDefault="00DF3690" w:rsidP="00DF36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Экономическое, эстетическое, правовое воспитание; </w:t>
      </w:r>
    </w:p>
    <w:p w:rsidR="00DF3690" w:rsidRPr="00DF3690" w:rsidRDefault="00DF3690" w:rsidP="00DF36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здорового образа жизни и экологической культуры; </w:t>
      </w:r>
    </w:p>
    <w:p w:rsidR="00DF3690" w:rsidRPr="00DF3690" w:rsidRDefault="00DF3690" w:rsidP="00DF36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Культурно-массовая работа.</w:t>
      </w:r>
    </w:p>
    <w:p w:rsidR="00DF3690" w:rsidRPr="00DF3690" w:rsidRDefault="00DF3690" w:rsidP="00DF36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направления являются структурными элементами целостной воспитательной системы, созданной в техникуме.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Развивая новые направления, техникум не забывает о традиционных направлениях воспитательной работы. В техникуме проводятся викторины, тематические вечера, КВНы, олимпиады, конкурсы профессионального мастерства, праздничные концерты.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Работают различные кружки по физической подготовки и кружки технического творчества.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Учебный процесс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Студентами нашего техникума становятся девушки и юноши, окончившие 9 или 11 классы. Отобранные на конкурсной основе и по результатам ЕГЭ, они обучаются коллективом опытных, талантливых педагогов в течении 3-4 лет и, в зависимости от выбранной специальности, получаются государственный диплом с присвоением квалификации.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Обеспечивая наших выпускников глубокими знаниями, научив независимо мыслить и самостоятельно трудиться, мы открываем для него дверь в мир неограниченных возможностей и блестящих перспектив.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Педагогический коллектив техникума ведет работу по поиску новых форм учебно - воспитательной деятельности, повышению ее эффективности, решению задач по подготовки высококвалифицированных специалистов. В преподавательских состав входят опытные педагоги, постоянно совершенствующие свой профессиональный уровень.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Занятия проводятся в специально оборудованных классах и аудиториях с использованием новых аудио-визуальных материалов.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Студентам заочного отделения открывается возможность получить среднее специальное образование без отрыва от производства.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>Физическое воспитание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Внеклассная спортивно-массовая работа: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Важной формой привлечения студентов к физической культуре является проведение массовых спортивных мероприятий.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Они складываются в круглогодичную спартакиаду, в которую входят соревнования по следующим видам спорта: легкоатлетический кросс, дартс, настольный теннис, волейбол, лыжные гонки, баскетбол, мини-футбол, легкая атлетика. 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проведения занятий по физическому воспитанию техникум располагает спортивным залом, залом, оборудованным тренажерами и лыжной базой. По игровым видам спорта проводятся  соревнования среди общежитий техникума.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Внеклассная оздоровительная работа: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Вся оздоровительная работа со студентами проводится в соответствии с планом воспитательной работы техникума. В плане предусмотрена секционная оздоровительная работа, проведение туристических прогулок и походов.</w:t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F36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спортивных залах студенты выполняют упражнения по оздоровлению организма.</w:t>
      </w:r>
    </w:p>
    <w:p w:rsidR="004249F9" w:rsidRDefault="004249F9"/>
    <w:sectPr w:rsidR="00424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67CD9"/>
    <w:multiLevelType w:val="multilevel"/>
    <w:tmpl w:val="ACD61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0B3E9B"/>
    <w:multiLevelType w:val="multilevel"/>
    <w:tmpl w:val="27F2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CA6A1A"/>
    <w:multiLevelType w:val="multilevel"/>
    <w:tmpl w:val="7B1A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7A"/>
    <w:rsid w:val="00040A3A"/>
    <w:rsid w:val="001C457A"/>
    <w:rsid w:val="004249F9"/>
    <w:rsid w:val="00DF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36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36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gttdo.ru/index.php?option=com_content&amp;task=view&amp;id=1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gttdo.ru/index.php?option=com_content&amp;task=view&amp;id=13" TargetMode="External"/><Relationship Id="rId12" Type="http://schemas.openxmlformats.org/officeDocument/2006/relationships/hyperlink" Target="http://kgttdo.ru/index.php?option=com_content&amp;task=view&amp;id=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gttdo.ru/index.php?option=com_content&amp;task=view&amp;id=12" TargetMode="External"/><Relationship Id="rId11" Type="http://schemas.openxmlformats.org/officeDocument/2006/relationships/hyperlink" Target="http://kgttdo.ru/index.php?option=com_content&amp;task=view&amp;id=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gttdo.ru/index.php?option=com_content&amp;task=view&amp;id=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gttdo.ru/index.php?option=com_content&amp;task=view&amp;id=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1335</Words>
  <Characters>7610</Characters>
  <Application>Microsoft Office Word</Application>
  <DocSecurity>0</DocSecurity>
  <Lines>63</Lines>
  <Paragraphs>17</Paragraphs>
  <ScaleCrop>false</ScaleCrop>
  <Company>WWL Corp.</Company>
  <LinksUpToDate>false</LinksUpToDate>
  <CharactersWithSpaces>8928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5</cp:revision>
  <dcterms:created xsi:type="dcterms:W3CDTF">2013-05-21T11:19:00Z</dcterms:created>
  <dcterms:modified xsi:type="dcterms:W3CDTF">2013-05-21T11:29:00Z</dcterms:modified>
</cp:coreProperties>
</file>